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FE" w:rsidRPr="0033408D" w:rsidRDefault="000F32CB" w:rsidP="002F0ABC">
      <w:pPr>
        <w:spacing w:line="240" w:lineRule="auto"/>
        <w:ind w:left="709"/>
        <w:rPr>
          <w:rFonts w:asciiTheme="minorHAnsi" w:hAnsiTheme="minorHAnsi"/>
          <w:b/>
          <w:bCs/>
          <w:color w:val="5A2A82"/>
          <w:sz w:val="36"/>
          <w:szCs w:val="36"/>
          <w:lang w:val="en-GB"/>
        </w:rPr>
      </w:pPr>
      <w:r w:rsidRPr="0033408D">
        <w:rPr>
          <w:rFonts w:asciiTheme="minorHAnsi" w:hAnsiTheme="minorHAnsi"/>
          <w:b/>
          <w:bCs/>
          <w:color w:val="5A2A82"/>
          <w:sz w:val="36"/>
          <w:szCs w:val="36"/>
          <w:lang w:val="en-GB"/>
        </w:rPr>
        <w:t>T</w:t>
      </w:r>
      <w:r w:rsidR="00CA40FE" w:rsidRPr="0033408D">
        <w:rPr>
          <w:rFonts w:asciiTheme="minorHAnsi" w:hAnsiTheme="minorHAnsi"/>
          <w:b/>
          <w:bCs/>
          <w:color w:val="5A2A82"/>
          <w:sz w:val="36"/>
          <w:szCs w:val="36"/>
          <w:lang w:val="en-GB"/>
        </w:rPr>
        <w:t>able of contents</w:t>
      </w:r>
    </w:p>
    <w:p w:rsidR="00CA40FE" w:rsidRPr="0033408D" w:rsidRDefault="00CA40FE" w:rsidP="002F0ABC">
      <w:pPr>
        <w:ind w:left="709"/>
        <w:rPr>
          <w:rFonts w:asciiTheme="minorHAnsi" w:hAnsiTheme="minorHAnsi"/>
          <w:sz w:val="23"/>
          <w:szCs w:val="23"/>
          <w:lang w:val="en-GB"/>
        </w:rPr>
      </w:pPr>
    </w:p>
    <w:p w:rsidR="00786D1F" w:rsidRPr="0033408D" w:rsidRDefault="00786D1F" w:rsidP="002F0ABC">
      <w:pPr>
        <w:ind w:left="709"/>
        <w:rPr>
          <w:rFonts w:asciiTheme="minorHAnsi" w:hAnsiTheme="minorHAnsi"/>
          <w:sz w:val="23"/>
          <w:szCs w:val="23"/>
          <w:lang w:val="en-GB"/>
        </w:rPr>
      </w:pPr>
    </w:p>
    <w:p w:rsidR="00786D1F" w:rsidRPr="0033408D" w:rsidRDefault="00786D1F" w:rsidP="002F0ABC">
      <w:pPr>
        <w:ind w:left="709"/>
        <w:rPr>
          <w:rFonts w:asciiTheme="minorHAnsi" w:hAnsiTheme="minorHAnsi"/>
          <w:sz w:val="23"/>
          <w:szCs w:val="23"/>
          <w:lang w:val="en-GB"/>
        </w:rPr>
      </w:pPr>
      <w:bookmarkStart w:id="0" w:name="_GoBack"/>
      <w:bookmarkEnd w:id="0"/>
    </w:p>
    <w:p w:rsidR="00CA40FE" w:rsidRPr="0033408D" w:rsidRDefault="00CA40FE" w:rsidP="00F63387">
      <w:pPr>
        <w:ind w:left="709"/>
        <w:rPr>
          <w:rFonts w:asciiTheme="minorHAnsi" w:hAnsiTheme="minorHAnsi"/>
          <w:sz w:val="21"/>
          <w:szCs w:val="21"/>
          <w:lang w:val="en-GB"/>
        </w:rPr>
      </w:pPr>
      <w:r w:rsidRPr="0033408D">
        <w:rPr>
          <w:rFonts w:asciiTheme="minorHAnsi" w:hAnsiTheme="minorHAnsi"/>
          <w:sz w:val="21"/>
          <w:szCs w:val="21"/>
          <w:lang w:val="en-GB"/>
        </w:rPr>
        <w:t>The format below is just an example. Adjust the form to your own sub</w:t>
      </w:r>
      <w:r w:rsidR="00F63387" w:rsidRPr="0033408D">
        <w:rPr>
          <w:rFonts w:asciiTheme="minorHAnsi" w:hAnsiTheme="minorHAnsi"/>
          <w:sz w:val="21"/>
          <w:szCs w:val="21"/>
          <w:lang w:val="en-GB"/>
        </w:rPr>
        <w:t>-</w:t>
      </w:r>
      <w:r w:rsidRPr="0033408D">
        <w:rPr>
          <w:rFonts w:asciiTheme="minorHAnsi" w:hAnsiTheme="minorHAnsi"/>
          <w:sz w:val="21"/>
          <w:szCs w:val="21"/>
          <w:lang w:val="en-GB"/>
        </w:rPr>
        <w:t xml:space="preserve">questions and chapters. You can fill in titles or topics of chapters, but the table of contents will be of most help if it contains the questions you are going to answer in each section and each chapter. </w:t>
      </w:r>
    </w:p>
    <w:p w:rsidR="00786D1F" w:rsidRPr="0033408D" w:rsidRDefault="00786D1F" w:rsidP="002F0ABC">
      <w:pPr>
        <w:ind w:left="709"/>
        <w:rPr>
          <w:rFonts w:asciiTheme="minorHAnsi" w:hAnsiTheme="minorHAnsi"/>
          <w:sz w:val="21"/>
          <w:szCs w:val="21"/>
          <w:lang w:val="en-GB"/>
        </w:rPr>
      </w:pPr>
    </w:p>
    <w:tbl>
      <w:tblPr>
        <w:tblW w:w="8364" w:type="dxa"/>
        <w:tblInd w:w="828" w:type="dxa"/>
        <w:tblBorders>
          <w:top w:val="single" w:sz="6" w:space="0" w:color="5A2A82"/>
          <w:left w:val="single" w:sz="6" w:space="0" w:color="5A2A82"/>
          <w:bottom w:val="single" w:sz="6" w:space="0" w:color="5A2A82"/>
          <w:right w:val="single" w:sz="6" w:space="0" w:color="5A2A82"/>
          <w:insideH w:val="single" w:sz="6" w:space="0" w:color="5A2A82"/>
          <w:insideV w:val="single" w:sz="6" w:space="0" w:color="5A2A82"/>
        </w:tblBorders>
        <w:tblLayout w:type="fixed"/>
        <w:tblCellMar>
          <w:left w:w="120" w:type="dxa"/>
          <w:right w:w="120" w:type="dxa"/>
        </w:tblCellMar>
        <w:tblLook w:val="0000" w:firstRow="0" w:lastRow="0" w:firstColumn="0" w:lastColumn="0" w:noHBand="0" w:noVBand="0"/>
      </w:tblPr>
      <w:tblGrid>
        <w:gridCol w:w="8364"/>
      </w:tblGrid>
      <w:tr w:rsidR="00CA40FE" w:rsidRPr="0033408D" w:rsidTr="002F0ABC">
        <w:tc>
          <w:tcPr>
            <w:tcW w:w="8364" w:type="dxa"/>
          </w:tcPr>
          <w:p w:rsidR="00786D1F" w:rsidRPr="0033408D" w:rsidRDefault="00786D1F" w:rsidP="002F0ABC">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t xml:space="preserve">Chapter 1 </w:t>
            </w:r>
            <w:r w:rsidR="00F01E94" w:rsidRPr="0033408D">
              <w:rPr>
                <w:rFonts w:asciiTheme="minorHAnsi" w:hAnsiTheme="minorHAnsi"/>
                <w:b/>
                <w:bCs/>
                <w:color w:val="5A2A82"/>
                <w:sz w:val="21"/>
                <w:szCs w:val="21"/>
                <w:lang w:val="en-GB"/>
              </w:rPr>
              <w:t>(introduction)</w:t>
            </w:r>
          </w:p>
          <w:p w:rsidR="00786D1F" w:rsidRPr="0033408D" w:rsidRDefault="00786D1F" w:rsidP="002F0ABC">
            <w:pPr>
              <w:rPr>
                <w:rFonts w:asciiTheme="minorHAnsi" w:hAnsiTheme="minorHAnsi"/>
                <w:sz w:val="21"/>
                <w:szCs w:val="21"/>
                <w:lang w:val="en-GB"/>
              </w:rPr>
            </w:pPr>
          </w:p>
          <w:p w:rsidR="00CA40FE" w:rsidRPr="0033408D" w:rsidRDefault="00786D1F" w:rsidP="002F0ABC">
            <w:pPr>
              <w:rPr>
                <w:rFonts w:asciiTheme="minorHAnsi" w:hAnsiTheme="minorHAnsi"/>
                <w:iCs/>
                <w:sz w:val="21"/>
                <w:szCs w:val="21"/>
                <w:lang w:val="en-GB"/>
              </w:rPr>
            </w:pPr>
            <w:r w:rsidRPr="0033408D">
              <w:rPr>
                <w:rFonts w:asciiTheme="minorHAnsi" w:hAnsiTheme="minorHAnsi"/>
                <w:iCs/>
                <w:sz w:val="21"/>
                <w:szCs w:val="21"/>
                <w:lang w:val="en-GB"/>
              </w:rPr>
              <w:t xml:space="preserve">(…, </w:t>
            </w:r>
            <w:r w:rsidR="00CA40FE" w:rsidRPr="0033408D">
              <w:rPr>
                <w:rFonts w:asciiTheme="minorHAnsi" w:hAnsiTheme="minorHAnsi"/>
                <w:iCs/>
                <w:sz w:val="21"/>
                <w:szCs w:val="21"/>
                <w:lang w:val="en-GB"/>
              </w:rPr>
              <w:t>research problem, rese</w:t>
            </w:r>
            <w:r w:rsidRPr="0033408D">
              <w:rPr>
                <w:rFonts w:asciiTheme="minorHAnsi" w:hAnsiTheme="minorHAnsi"/>
                <w:iCs/>
                <w:sz w:val="21"/>
                <w:szCs w:val="21"/>
                <w:lang w:val="en-GB"/>
              </w:rPr>
              <w:t>arch question, background, …)</w:t>
            </w:r>
          </w:p>
          <w:p w:rsidR="00CA40FE" w:rsidRPr="0033408D" w:rsidRDefault="00CA40FE" w:rsidP="002F0ABC">
            <w:pPr>
              <w:rPr>
                <w:rFonts w:asciiTheme="minorHAnsi" w:hAnsiTheme="minorHAnsi"/>
                <w:sz w:val="21"/>
                <w:szCs w:val="21"/>
                <w:lang w:val="en-GB"/>
              </w:rPr>
            </w:pPr>
          </w:p>
        </w:tc>
      </w:tr>
      <w:tr w:rsidR="00CA40FE" w:rsidRPr="0033408D" w:rsidTr="002F0ABC">
        <w:tc>
          <w:tcPr>
            <w:tcW w:w="8364" w:type="dxa"/>
          </w:tcPr>
          <w:p w:rsidR="00CA40FE" w:rsidRPr="0033408D" w:rsidRDefault="00786D1F" w:rsidP="002F0ABC">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t>Chapter 2</w:t>
            </w:r>
            <w:r w:rsidR="00F01E94" w:rsidRPr="0033408D">
              <w:rPr>
                <w:rFonts w:asciiTheme="minorHAnsi" w:hAnsiTheme="minorHAnsi"/>
                <w:b/>
                <w:bCs/>
                <w:color w:val="5A2A82"/>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2.1</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2.2</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2.3</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tc>
      </w:tr>
      <w:tr w:rsidR="00CA40FE" w:rsidRPr="0033408D" w:rsidTr="002F0ABC">
        <w:tc>
          <w:tcPr>
            <w:tcW w:w="8364" w:type="dxa"/>
          </w:tcPr>
          <w:p w:rsidR="00CA40FE" w:rsidRPr="0033408D" w:rsidRDefault="00786D1F" w:rsidP="002F0ABC">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t>Chapter 3</w:t>
            </w:r>
            <w:r w:rsidR="00F01E94" w:rsidRPr="0033408D">
              <w:rPr>
                <w:rFonts w:asciiTheme="minorHAnsi" w:hAnsiTheme="minorHAnsi"/>
                <w:b/>
                <w:bCs/>
                <w:color w:val="5A2A82"/>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3.1</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3.2</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3.3</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tc>
      </w:tr>
      <w:tr w:rsidR="00CA40FE" w:rsidRPr="0033408D" w:rsidTr="002F0ABC">
        <w:tc>
          <w:tcPr>
            <w:tcW w:w="8364" w:type="dxa"/>
          </w:tcPr>
          <w:p w:rsidR="00CA40FE" w:rsidRPr="0033408D" w:rsidRDefault="00786D1F" w:rsidP="002F0ABC">
            <w:pPr>
              <w:rPr>
                <w:rFonts w:asciiTheme="minorHAnsi" w:hAnsiTheme="minorHAnsi"/>
                <w:b/>
                <w:bCs/>
                <w:sz w:val="21"/>
                <w:szCs w:val="21"/>
                <w:lang w:val="en-GB"/>
              </w:rPr>
            </w:pPr>
            <w:r w:rsidRPr="0033408D">
              <w:rPr>
                <w:rFonts w:asciiTheme="minorHAnsi" w:hAnsiTheme="minorHAnsi"/>
                <w:b/>
                <w:bCs/>
                <w:color w:val="5A2A82"/>
                <w:sz w:val="21"/>
                <w:szCs w:val="21"/>
                <w:lang w:val="en-GB"/>
              </w:rPr>
              <w:t>Chapter 4</w:t>
            </w:r>
            <w:r w:rsidR="00F01E94" w:rsidRPr="0033408D">
              <w:rPr>
                <w:rFonts w:asciiTheme="minorHAnsi" w:hAnsiTheme="minorHAnsi"/>
                <w:b/>
                <w:bCs/>
                <w:color w:val="5A2A82"/>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4.1</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4.2</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4.3</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tc>
      </w:tr>
      <w:tr w:rsidR="00CA40FE" w:rsidRPr="0033408D" w:rsidTr="002F0ABC">
        <w:tc>
          <w:tcPr>
            <w:tcW w:w="8364" w:type="dxa"/>
          </w:tcPr>
          <w:p w:rsidR="00CA40FE" w:rsidRPr="0033408D" w:rsidRDefault="00786D1F" w:rsidP="002F0ABC">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t>Chapter 5</w:t>
            </w:r>
            <w:r w:rsidR="00F01E94" w:rsidRPr="0033408D">
              <w:rPr>
                <w:rFonts w:asciiTheme="minorHAnsi" w:hAnsiTheme="minorHAnsi"/>
                <w:b/>
                <w:bCs/>
                <w:color w:val="5A2A82"/>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5.1</w:t>
            </w:r>
            <w:r w:rsidR="00786D1F"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5.2</w:t>
            </w:r>
            <w:r w:rsidR="00786D1F"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5.3</w:t>
            </w:r>
            <w:r w:rsidR="00786D1F"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p>
        </w:tc>
      </w:tr>
      <w:tr w:rsidR="00CA40FE" w:rsidRPr="0033408D" w:rsidTr="002F0ABC">
        <w:tc>
          <w:tcPr>
            <w:tcW w:w="8364" w:type="dxa"/>
          </w:tcPr>
          <w:p w:rsidR="00CA40FE" w:rsidRPr="0033408D" w:rsidRDefault="00786D1F" w:rsidP="002F0ABC">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t>Chapter 6</w:t>
            </w:r>
            <w:r w:rsidR="00F01E94" w:rsidRPr="0033408D">
              <w:rPr>
                <w:rFonts w:asciiTheme="minorHAnsi" w:hAnsiTheme="minorHAnsi"/>
                <w:b/>
                <w:bCs/>
                <w:color w:val="5A2A82"/>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6.1</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6.2</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p w:rsidR="00CA40FE" w:rsidRPr="0033408D" w:rsidRDefault="00CA40FE" w:rsidP="002F0ABC">
            <w:pPr>
              <w:rPr>
                <w:rFonts w:asciiTheme="minorHAnsi" w:hAnsiTheme="minorHAnsi"/>
                <w:sz w:val="21"/>
                <w:szCs w:val="21"/>
                <w:lang w:val="en-GB"/>
              </w:rPr>
            </w:pPr>
            <w:r w:rsidRPr="0033408D">
              <w:rPr>
                <w:rFonts w:asciiTheme="minorHAnsi" w:hAnsiTheme="minorHAnsi"/>
                <w:sz w:val="21"/>
                <w:szCs w:val="21"/>
                <w:lang w:val="en-GB"/>
              </w:rPr>
              <w:t>6.3</w:t>
            </w:r>
            <w:r w:rsidR="00F01E94" w:rsidRPr="0033408D">
              <w:rPr>
                <w:rFonts w:asciiTheme="minorHAnsi" w:hAnsiTheme="minorHAnsi"/>
                <w:sz w:val="21"/>
                <w:szCs w:val="21"/>
                <w:lang w:val="en-GB"/>
              </w:rPr>
              <w:t xml:space="preserve"> </w:t>
            </w:r>
          </w:p>
          <w:p w:rsidR="00CA40FE" w:rsidRPr="0033408D" w:rsidRDefault="00CA40FE" w:rsidP="002F0ABC">
            <w:pPr>
              <w:rPr>
                <w:rFonts w:asciiTheme="minorHAnsi" w:hAnsiTheme="minorHAnsi"/>
                <w:sz w:val="21"/>
                <w:szCs w:val="21"/>
                <w:lang w:val="en-GB"/>
              </w:rPr>
            </w:pPr>
          </w:p>
        </w:tc>
      </w:tr>
      <w:tr w:rsidR="002F0ABC" w:rsidRPr="0033408D" w:rsidTr="002F0ABC">
        <w:tc>
          <w:tcPr>
            <w:tcW w:w="8364" w:type="dxa"/>
            <w:tcBorders>
              <w:top w:val="single" w:sz="6" w:space="0" w:color="5A2A82"/>
              <w:left w:val="single" w:sz="6" w:space="0" w:color="5A2A82"/>
              <w:bottom w:val="single" w:sz="6" w:space="0" w:color="5A2A82"/>
              <w:right w:val="single" w:sz="6" w:space="0" w:color="5A2A82"/>
            </w:tcBorders>
          </w:tcPr>
          <w:p w:rsidR="002F0ABC" w:rsidRPr="0033408D" w:rsidRDefault="002F0ABC" w:rsidP="00EF27A8">
            <w:pPr>
              <w:rPr>
                <w:rFonts w:asciiTheme="minorHAnsi" w:hAnsiTheme="minorHAnsi"/>
                <w:b/>
                <w:bCs/>
                <w:color w:val="5A2A82"/>
                <w:sz w:val="21"/>
                <w:szCs w:val="21"/>
                <w:lang w:val="en-GB"/>
              </w:rPr>
            </w:pPr>
            <w:r w:rsidRPr="0033408D">
              <w:rPr>
                <w:rFonts w:asciiTheme="minorHAnsi" w:hAnsiTheme="minorHAnsi"/>
                <w:b/>
                <w:bCs/>
                <w:color w:val="5A2A82"/>
                <w:sz w:val="21"/>
                <w:szCs w:val="21"/>
                <w:lang w:val="en-GB"/>
              </w:rPr>
              <w:lastRenderedPageBreak/>
              <w:t>Final chapter (conclusion and discussion)</w:t>
            </w:r>
          </w:p>
          <w:p w:rsidR="002F0ABC" w:rsidRPr="0033408D" w:rsidRDefault="002F0ABC" w:rsidP="00EF27A8">
            <w:pPr>
              <w:rPr>
                <w:rFonts w:asciiTheme="minorHAnsi" w:hAnsiTheme="minorHAnsi"/>
                <w:sz w:val="21"/>
                <w:szCs w:val="21"/>
                <w:lang w:val="en-GB"/>
              </w:rPr>
            </w:pPr>
          </w:p>
          <w:p w:rsidR="002F0ABC" w:rsidRPr="0033408D" w:rsidRDefault="002F0ABC" w:rsidP="00EF27A8">
            <w:pPr>
              <w:rPr>
                <w:rFonts w:asciiTheme="minorHAnsi" w:hAnsiTheme="minorHAnsi"/>
                <w:sz w:val="21"/>
                <w:szCs w:val="21"/>
                <w:lang w:val="en-GB"/>
              </w:rPr>
            </w:pPr>
            <w:r w:rsidRPr="0033408D">
              <w:rPr>
                <w:rFonts w:asciiTheme="minorHAnsi" w:hAnsiTheme="minorHAnsi"/>
                <w:sz w:val="21"/>
                <w:szCs w:val="21"/>
                <w:lang w:val="en-GB"/>
              </w:rPr>
              <w:t>7.1 (methodological conclusion and discussion)</w:t>
            </w:r>
          </w:p>
          <w:p w:rsidR="002F0ABC" w:rsidRPr="0033408D" w:rsidRDefault="002F0ABC" w:rsidP="00EF27A8">
            <w:pPr>
              <w:rPr>
                <w:rFonts w:asciiTheme="minorHAnsi" w:hAnsiTheme="minorHAnsi"/>
                <w:sz w:val="21"/>
                <w:szCs w:val="21"/>
                <w:lang w:val="en-GB"/>
              </w:rPr>
            </w:pPr>
          </w:p>
          <w:p w:rsidR="002F0ABC" w:rsidRPr="0033408D" w:rsidRDefault="002F0ABC" w:rsidP="00EF27A8">
            <w:pPr>
              <w:rPr>
                <w:rFonts w:asciiTheme="minorHAnsi" w:hAnsiTheme="minorHAnsi"/>
                <w:sz w:val="21"/>
                <w:szCs w:val="21"/>
                <w:lang w:val="en-GB"/>
              </w:rPr>
            </w:pPr>
            <w:r w:rsidRPr="0033408D">
              <w:rPr>
                <w:rFonts w:asciiTheme="minorHAnsi" w:hAnsiTheme="minorHAnsi"/>
                <w:sz w:val="21"/>
                <w:szCs w:val="21"/>
                <w:lang w:val="en-GB"/>
              </w:rPr>
              <w:t>7.2 (content conclusion and discussion)</w:t>
            </w:r>
          </w:p>
          <w:p w:rsidR="002F0ABC" w:rsidRPr="0033408D" w:rsidRDefault="002F0ABC" w:rsidP="00EF27A8">
            <w:pPr>
              <w:rPr>
                <w:rFonts w:asciiTheme="minorHAnsi" w:hAnsiTheme="minorHAnsi"/>
                <w:sz w:val="21"/>
                <w:szCs w:val="21"/>
                <w:lang w:val="en-GB"/>
              </w:rPr>
            </w:pPr>
          </w:p>
          <w:p w:rsidR="002F0ABC" w:rsidRPr="0033408D" w:rsidRDefault="002F0ABC" w:rsidP="00EF27A8">
            <w:pPr>
              <w:rPr>
                <w:rFonts w:asciiTheme="minorHAnsi" w:hAnsiTheme="minorHAnsi"/>
                <w:sz w:val="21"/>
                <w:szCs w:val="21"/>
                <w:lang w:val="en-GB"/>
              </w:rPr>
            </w:pPr>
            <w:r w:rsidRPr="0033408D">
              <w:rPr>
                <w:rFonts w:asciiTheme="minorHAnsi" w:hAnsiTheme="minorHAnsi"/>
                <w:sz w:val="21"/>
                <w:szCs w:val="21"/>
                <w:lang w:val="en-GB"/>
              </w:rPr>
              <w:t>7.3 (suggestions for future research)</w:t>
            </w:r>
          </w:p>
          <w:p w:rsidR="002F0ABC" w:rsidRPr="0033408D" w:rsidRDefault="002F0ABC" w:rsidP="002F0ABC">
            <w:pPr>
              <w:rPr>
                <w:rFonts w:asciiTheme="minorHAnsi" w:hAnsiTheme="minorHAnsi"/>
                <w:sz w:val="21"/>
                <w:szCs w:val="21"/>
                <w:lang w:val="en-GB"/>
              </w:rPr>
            </w:pPr>
          </w:p>
        </w:tc>
      </w:tr>
    </w:tbl>
    <w:p w:rsidR="009051A1" w:rsidRPr="0033408D" w:rsidRDefault="009051A1" w:rsidP="002F0ABC">
      <w:pPr>
        <w:rPr>
          <w:rFonts w:asciiTheme="minorHAnsi" w:hAnsiTheme="minorHAnsi"/>
          <w:sz w:val="21"/>
          <w:szCs w:val="21"/>
          <w:lang w:val="en-US"/>
        </w:rPr>
      </w:pPr>
    </w:p>
    <w:sectPr w:rsidR="009051A1" w:rsidRPr="003340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B" w:rsidRDefault="00E751FB" w:rsidP="00E751FB">
      <w:pPr>
        <w:spacing w:line="240" w:lineRule="auto"/>
      </w:pPr>
      <w:r>
        <w:separator/>
      </w:r>
    </w:p>
  </w:endnote>
  <w:endnote w:type="continuationSeparator" w:id="0">
    <w:p w:rsidR="00E751FB" w:rsidRDefault="00E751FB" w:rsidP="00E7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87" w:rsidRDefault="00F633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52576"/>
      <w:docPartObj>
        <w:docPartGallery w:val="Page Numbers (Bottom of Page)"/>
        <w:docPartUnique/>
      </w:docPartObj>
    </w:sdtPr>
    <w:sdtEndPr/>
    <w:sdtContent>
      <w:p w:rsidR="00E751FB" w:rsidRDefault="00824971" w:rsidP="00302EE7">
        <w:pPr>
          <w:pStyle w:val="Voettekst"/>
          <w:jc w:val="center"/>
        </w:pPr>
        <w:r w:rsidRPr="00824971">
          <w:rPr>
            <w:b/>
            <w:bCs/>
            <w:noProof/>
            <w:color w:val="5A2A82"/>
            <w:lang w:eastAsia="nl-NL"/>
          </w:rPr>
          <w:drawing>
            <wp:anchor distT="0" distB="0" distL="114300" distR="114300" simplePos="0" relativeHeight="251659264" behindDoc="0" locked="0" layoutInCell="1" allowOverlap="1" wp14:anchorId="6B163115" wp14:editId="4D65DD40">
              <wp:simplePos x="0" y="0"/>
              <wp:positionH relativeFrom="column">
                <wp:posOffset>-1409700</wp:posOffset>
              </wp:positionH>
              <wp:positionV relativeFrom="paragraph">
                <wp:posOffset>-1562735</wp:posOffset>
              </wp:positionV>
              <wp:extent cx="2113915" cy="380365"/>
              <wp:effectExtent l="0" t="9525"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11391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71">
          <w:rPr>
            <w:b/>
            <w:bCs/>
            <w:color w:val="5A2A82"/>
          </w:rPr>
          <w:fldChar w:fldCharType="begin"/>
        </w:r>
        <w:r w:rsidRPr="00824971">
          <w:rPr>
            <w:b/>
            <w:bCs/>
            <w:color w:val="5A2A82"/>
          </w:rPr>
          <w:instrText>PAGE   \* MERGEFORMAT</w:instrText>
        </w:r>
        <w:r w:rsidRPr="00824971">
          <w:rPr>
            <w:b/>
            <w:bCs/>
            <w:color w:val="5A2A82"/>
          </w:rPr>
          <w:fldChar w:fldCharType="separate"/>
        </w:r>
        <w:r w:rsidR="0033408D">
          <w:rPr>
            <w:b/>
            <w:bCs/>
            <w:noProof/>
            <w:color w:val="5A2A82"/>
          </w:rPr>
          <w:t>1</w:t>
        </w:r>
        <w:r w:rsidRPr="00824971">
          <w:rPr>
            <w:b/>
            <w:bCs/>
            <w:color w:val="5A2A82"/>
          </w:rPr>
          <w:fldChar w:fldCharType="end"/>
        </w:r>
        <w:r w:rsidR="009051A1">
          <w:rPr>
            <w:b/>
            <w:bCs/>
          </w:rPr>
          <w:t xml:space="preserve"> of </w:t>
        </w:r>
        <w:r w:rsidR="00302EE7">
          <w:rPr>
            <w:b/>
            <w:bCs/>
          </w:rP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87" w:rsidRDefault="00F633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B" w:rsidRDefault="00E751FB" w:rsidP="00E751FB">
      <w:pPr>
        <w:spacing w:line="240" w:lineRule="auto"/>
      </w:pPr>
      <w:r>
        <w:separator/>
      </w:r>
    </w:p>
  </w:footnote>
  <w:footnote w:type="continuationSeparator" w:id="0">
    <w:p w:rsidR="00E751FB" w:rsidRDefault="00E751FB" w:rsidP="00E75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87" w:rsidRDefault="00F633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03" w:rsidRDefault="000F32CB" w:rsidP="00F63387">
    <w:pPr>
      <w:pStyle w:val="Koptekst"/>
      <w:pBdr>
        <w:bottom w:val="single" w:sz="12" w:space="1" w:color="auto"/>
      </w:pBdr>
      <w:rPr>
        <w:b/>
        <w:bCs/>
        <w:color w:val="5A2A82"/>
        <w:lang w:val="en-US"/>
      </w:rPr>
    </w:pPr>
    <w:r>
      <w:rPr>
        <w:b/>
        <w:bCs/>
        <w:lang w:val="en-US"/>
      </w:rPr>
      <w:t>T</w:t>
    </w:r>
    <w:r w:rsidR="0012316F" w:rsidRPr="0012316F">
      <w:rPr>
        <w:b/>
        <w:bCs/>
        <w:lang w:val="en-US"/>
      </w:rPr>
      <w:t>able of contents</w:t>
    </w:r>
    <w:r w:rsidR="00F63387">
      <w:rPr>
        <w:b/>
        <w:bCs/>
        <w:lang w:val="en-US"/>
      </w:rPr>
      <w:t>,</w:t>
    </w:r>
    <w:r w:rsidR="00824971" w:rsidRPr="00824971">
      <w:rPr>
        <w:b/>
        <w:bCs/>
        <w:lang w:val="en-US"/>
      </w:rPr>
      <w:t xml:space="preserve"> chapter </w:t>
    </w:r>
    <w:r w:rsidR="00302EE7">
      <w:rPr>
        <w:b/>
        <w:bCs/>
        <w:lang w:val="en-US"/>
      </w:rPr>
      <w:t>5</w:t>
    </w:r>
    <w:r w:rsidR="00F63387">
      <w:rPr>
        <w:b/>
        <w:bCs/>
        <w:lang w:val="en-US"/>
      </w:rPr>
      <w:t>,</w:t>
    </w:r>
    <w:r w:rsidR="00824971">
      <w:rPr>
        <w:lang w:val="en-US"/>
      </w:rPr>
      <w:t xml:space="preserve"> </w:t>
    </w:r>
    <w:r w:rsidR="00824971" w:rsidRPr="00824971">
      <w:rPr>
        <w:b/>
        <w:bCs/>
        <w:color w:val="5A2A82"/>
        <w:lang w:val="en-US"/>
      </w:rPr>
      <w:t>Effective Strategies for Academic Writing</w:t>
    </w:r>
  </w:p>
  <w:p w:rsidR="00824971" w:rsidRPr="00824971" w:rsidRDefault="00824971">
    <w:pPr>
      <w:pStyle w:val="Koptek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87" w:rsidRDefault="00F633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25D"/>
    <w:multiLevelType w:val="hybridMultilevel"/>
    <w:tmpl w:val="01AA444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nsid w:val="08153C04"/>
    <w:multiLevelType w:val="hybridMultilevel"/>
    <w:tmpl w:val="487C0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0C5D012F"/>
    <w:multiLevelType w:val="hybridMultilevel"/>
    <w:tmpl w:val="2D8231F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157A2979"/>
    <w:multiLevelType w:val="hybridMultilevel"/>
    <w:tmpl w:val="9E18917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nsid w:val="192900A0"/>
    <w:multiLevelType w:val="hybridMultilevel"/>
    <w:tmpl w:val="4F4C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0021F"/>
    <w:multiLevelType w:val="hybridMultilevel"/>
    <w:tmpl w:val="21B6A4B6"/>
    <w:lvl w:ilvl="0" w:tplc="65EC7B82">
      <w:start w:val="1"/>
      <w:numFmt w:val="bullet"/>
      <w:lvlText w:val=""/>
      <w:lvlJc w:val="left"/>
      <w:pPr>
        <w:ind w:left="1774" w:hanging="360"/>
      </w:pPr>
      <w:rPr>
        <w:rFonts w:ascii="Wingdings" w:hAnsi="Wingdings" w:cs="Wingdings" w:hint="default"/>
        <w:color w:val="5A2A82"/>
      </w:rPr>
    </w:lvl>
    <w:lvl w:ilvl="1" w:tplc="04130003" w:tentative="1">
      <w:start w:val="1"/>
      <w:numFmt w:val="bullet"/>
      <w:lvlText w:val="o"/>
      <w:lvlJc w:val="left"/>
      <w:pPr>
        <w:ind w:left="2494" w:hanging="360"/>
      </w:pPr>
      <w:rPr>
        <w:rFonts w:ascii="Courier New" w:hAnsi="Courier New" w:cs="Courier New" w:hint="default"/>
      </w:rPr>
    </w:lvl>
    <w:lvl w:ilvl="2" w:tplc="04130005" w:tentative="1">
      <w:start w:val="1"/>
      <w:numFmt w:val="bullet"/>
      <w:lvlText w:val=""/>
      <w:lvlJc w:val="left"/>
      <w:pPr>
        <w:ind w:left="3214" w:hanging="360"/>
      </w:pPr>
      <w:rPr>
        <w:rFonts w:ascii="Wingdings" w:hAnsi="Wingdings" w:hint="default"/>
      </w:rPr>
    </w:lvl>
    <w:lvl w:ilvl="3" w:tplc="04130001" w:tentative="1">
      <w:start w:val="1"/>
      <w:numFmt w:val="bullet"/>
      <w:lvlText w:val=""/>
      <w:lvlJc w:val="left"/>
      <w:pPr>
        <w:ind w:left="3934" w:hanging="360"/>
      </w:pPr>
      <w:rPr>
        <w:rFonts w:ascii="Symbol" w:hAnsi="Symbol" w:hint="default"/>
      </w:rPr>
    </w:lvl>
    <w:lvl w:ilvl="4" w:tplc="04130003" w:tentative="1">
      <w:start w:val="1"/>
      <w:numFmt w:val="bullet"/>
      <w:lvlText w:val="o"/>
      <w:lvlJc w:val="left"/>
      <w:pPr>
        <w:ind w:left="4654" w:hanging="360"/>
      </w:pPr>
      <w:rPr>
        <w:rFonts w:ascii="Courier New" w:hAnsi="Courier New" w:cs="Courier New" w:hint="default"/>
      </w:rPr>
    </w:lvl>
    <w:lvl w:ilvl="5" w:tplc="04130005" w:tentative="1">
      <w:start w:val="1"/>
      <w:numFmt w:val="bullet"/>
      <w:lvlText w:val=""/>
      <w:lvlJc w:val="left"/>
      <w:pPr>
        <w:ind w:left="5374" w:hanging="360"/>
      </w:pPr>
      <w:rPr>
        <w:rFonts w:ascii="Wingdings" w:hAnsi="Wingdings" w:hint="default"/>
      </w:rPr>
    </w:lvl>
    <w:lvl w:ilvl="6" w:tplc="04130001" w:tentative="1">
      <w:start w:val="1"/>
      <w:numFmt w:val="bullet"/>
      <w:lvlText w:val=""/>
      <w:lvlJc w:val="left"/>
      <w:pPr>
        <w:ind w:left="6094" w:hanging="360"/>
      </w:pPr>
      <w:rPr>
        <w:rFonts w:ascii="Symbol" w:hAnsi="Symbol" w:hint="default"/>
      </w:rPr>
    </w:lvl>
    <w:lvl w:ilvl="7" w:tplc="04130003" w:tentative="1">
      <w:start w:val="1"/>
      <w:numFmt w:val="bullet"/>
      <w:lvlText w:val="o"/>
      <w:lvlJc w:val="left"/>
      <w:pPr>
        <w:ind w:left="6814" w:hanging="360"/>
      </w:pPr>
      <w:rPr>
        <w:rFonts w:ascii="Courier New" w:hAnsi="Courier New" w:cs="Courier New" w:hint="default"/>
      </w:rPr>
    </w:lvl>
    <w:lvl w:ilvl="8" w:tplc="04130005" w:tentative="1">
      <w:start w:val="1"/>
      <w:numFmt w:val="bullet"/>
      <w:lvlText w:val=""/>
      <w:lvlJc w:val="left"/>
      <w:pPr>
        <w:ind w:left="7534" w:hanging="360"/>
      </w:pPr>
      <w:rPr>
        <w:rFonts w:ascii="Wingdings" w:hAnsi="Wingdings" w:hint="default"/>
      </w:rPr>
    </w:lvl>
  </w:abstractNum>
  <w:abstractNum w:abstractNumId="6">
    <w:nsid w:val="1EBB23C5"/>
    <w:multiLevelType w:val="hybridMultilevel"/>
    <w:tmpl w:val="E270A6D2"/>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nsid w:val="1FF66670"/>
    <w:multiLevelType w:val="hybridMultilevel"/>
    <w:tmpl w:val="1B7E2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052505"/>
    <w:multiLevelType w:val="hybridMultilevel"/>
    <w:tmpl w:val="D27C7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230C3DC3"/>
    <w:multiLevelType w:val="hybridMultilevel"/>
    <w:tmpl w:val="422E6CB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nsid w:val="2B384E00"/>
    <w:multiLevelType w:val="hybridMultilevel"/>
    <w:tmpl w:val="44AAA26E"/>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nsid w:val="303649D0"/>
    <w:multiLevelType w:val="hybridMultilevel"/>
    <w:tmpl w:val="4A4A60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F65297"/>
    <w:multiLevelType w:val="hybridMultilevel"/>
    <w:tmpl w:val="79A41AFE"/>
    <w:lvl w:ilvl="0" w:tplc="EAD0C246">
      <w:start w:val="1"/>
      <w:numFmt w:val="bullet"/>
      <w:lvlText w:val=""/>
      <w:lvlJc w:val="left"/>
      <w:pPr>
        <w:ind w:left="862" w:hanging="360"/>
      </w:pPr>
      <w:rPr>
        <w:rFonts w:ascii="Wingdings" w:hAnsi="Wingdings" w:cs="Wingdings" w:hint="default"/>
        <w:u w:color="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nsid w:val="364F3AA9"/>
    <w:multiLevelType w:val="hybridMultilevel"/>
    <w:tmpl w:val="6076E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CC73AB"/>
    <w:multiLevelType w:val="hybridMultilevel"/>
    <w:tmpl w:val="62828A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715356"/>
    <w:multiLevelType w:val="hybridMultilevel"/>
    <w:tmpl w:val="C924140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62521D18"/>
    <w:multiLevelType w:val="hybridMultilevel"/>
    <w:tmpl w:val="A256356C"/>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nsid w:val="62F80D4C"/>
    <w:multiLevelType w:val="hybridMultilevel"/>
    <w:tmpl w:val="C0D8A2C2"/>
    <w:lvl w:ilvl="0" w:tplc="65EC7B82">
      <w:start w:val="1"/>
      <w:numFmt w:val="bullet"/>
      <w:lvlText w:val=""/>
      <w:lvlJc w:val="left"/>
      <w:pPr>
        <w:ind w:left="720" w:hanging="360"/>
      </w:pPr>
      <w:rPr>
        <w:rFonts w:ascii="Wingdings" w:hAnsi="Wingdings" w:cs="Wingdings" w:hint="default"/>
        <w:color w:val="5A2A8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C1B9C"/>
    <w:multiLevelType w:val="hybridMultilevel"/>
    <w:tmpl w:val="CF70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086696"/>
    <w:multiLevelType w:val="hybridMultilevel"/>
    <w:tmpl w:val="8FEA7EA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77345774"/>
    <w:multiLevelType w:val="hybridMultilevel"/>
    <w:tmpl w:val="4884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6A0B2D"/>
    <w:multiLevelType w:val="hybridMultilevel"/>
    <w:tmpl w:val="4044E29E"/>
    <w:lvl w:ilvl="0" w:tplc="65EC7B82">
      <w:start w:val="1"/>
      <w:numFmt w:val="bullet"/>
      <w:lvlText w:val=""/>
      <w:lvlJc w:val="left"/>
      <w:pPr>
        <w:ind w:left="1776" w:hanging="360"/>
      </w:pPr>
      <w:rPr>
        <w:rFonts w:ascii="Wingdings" w:hAnsi="Wingdings" w:cs="Wingdings" w:hint="default"/>
        <w:color w:val="5A2A82"/>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BB226D4"/>
    <w:multiLevelType w:val="hybridMultilevel"/>
    <w:tmpl w:val="B0C4F858"/>
    <w:lvl w:ilvl="0" w:tplc="65EC7B82">
      <w:start w:val="1"/>
      <w:numFmt w:val="bullet"/>
      <w:lvlText w:val=""/>
      <w:lvlJc w:val="left"/>
      <w:pPr>
        <w:ind w:left="1143" w:hanging="360"/>
      </w:pPr>
      <w:rPr>
        <w:rFonts w:ascii="Wingdings" w:hAnsi="Wingdings" w:cs="Wingdings" w:hint="default"/>
        <w:color w:val="5A2A82"/>
      </w:rPr>
    </w:lvl>
    <w:lvl w:ilvl="1" w:tplc="04130003" w:tentative="1">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23">
    <w:nsid w:val="7D8C47B7"/>
    <w:multiLevelType w:val="hybridMultilevel"/>
    <w:tmpl w:val="E874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134C03"/>
    <w:multiLevelType w:val="hybridMultilevel"/>
    <w:tmpl w:val="A422389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8"/>
  </w:num>
  <w:num w:numId="6">
    <w:abstractNumId w:val="17"/>
  </w:num>
  <w:num w:numId="7">
    <w:abstractNumId w:val="19"/>
  </w:num>
  <w:num w:numId="8">
    <w:abstractNumId w:val="4"/>
  </w:num>
  <w:num w:numId="9">
    <w:abstractNumId w:val="9"/>
  </w:num>
  <w:num w:numId="10">
    <w:abstractNumId w:val="3"/>
  </w:num>
  <w:num w:numId="11">
    <w:abstractNumId w:val="1"/>
  </w:num>
  <w:num w:numId="12">
    <w:abstractNumId w:val="24"/>
  </w:num>
  <w:num w:numId="13">
    <w:abstractNumId w:val="10"/>
  </w:num>
  <w:num w:numId="14">
    <w:abstractNumId w:val="2"/>
  </w:num>
  <w:num w:numId="15">
    <w:abstractNumId w:val="0"/>
  </w:num>
  <w:num w:numId="16">
    <w:abstractNumId w:val="23"/>
  </w:num>
  <w:num w:numId="17">
    <w:abstractNumId w:val="18"/>
  </w:num>
  <w:num w:numId="18">
    <w:abstractNumId w:val="7"/>
  </w:num>
  <w:num w:numId="19">
    <w:abstractNumId w:val="11"/>
  </w:num>
  <w:num w:numId="20">
    <w:abstractNumId w:val="20"/>
  </w:num>
  <w:num w:numId="21">
    <w:abstractNumId w:val="14"/>
  </w:num>
  <w:num w:numId="22">
    <w:abstractNumId w:val="1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A9"/>
    <w:rsid w:val="00016293"/>
    <w:rsid w:val="00020A71"/>
    <w:rsid w:val="000546E8"/>
    <w:rsid w:val="000F32CB"/>
    <w:rsid w:val="000F5F07"/>
    <w:rsid w:val="00111946"/>
    <w:rsid w:val="0012316F"/>
    <w:rsid w:val="002630F6"/>
    <w:rsid w:val="002C06E4"/>
    <w:rsid w:val="002F0ABC"/>
    <w:rsid w:val="00302EE7"/>
    <w:rsid w:val="0033408D"/>
    <w:rsid w:val="00364832"/>
    <w:rsid w:val="003A0B03"/>
    <w:rsid w:val="003F0BB8"/>
    <w:rsid w:val="004008A7"/>
    <w:rsid w:val="005F1FDB"/>
    <w:rsid w:val="00633912"/>
    <w:rsid w:val="00783535"/>
    <w:rsid w:val="00786D1F"/>
    <w:rsid w:val="00821BA9"/>
    <w:rsid w:val="00824971"/>
    <w:rsid w:val="00901778"/>
    <w:rsid w:val="009051A1"/>
    <w:rsid w:val="00990969"/>
    <w:rsid w:val="009A0863"/>
    <w:rsid w:val="00A60645"/>
    <w:rsid w:val="00A95BA0"/>
    <w:rsid w:val="00AA1942"/>
    <w:rsid w:val="00B64D62"/>
    <w:rsid w:val="00BA4332"/>
    <w:rsid w:val="00C25B22"/>
    <w:rsid w:val="00CA40FE"/>
    <w:rsid w:val="00E74E64"/>
    <w:rsid w:val="00E751FB"/>
    <w:rsid w:val="00F01E94"/>
    <w:rsid w:val="00F63387"/>
    <w:rsid w:val="00FB36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109</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Meijer</dc:creator>
  <cp:lastModifiedBy>Marijn Meijer</cp:lastModifiedBy>
  <cp:revision>11</cp:revision>
  <dcterms:created xsi:type="dcterms:W3CDTF">2016-11-22T11:18:00Z</dcterms:created>
  <dcterms:modified xsi:type="dcterms:W3CDTF">2017-01-13T15:01:00Z</dcterms:modified>
</cp:coreProperties>
</file>